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EA" w:rsidRPr="00712EEA" w:rsidRDefault="00712EEA" w:rsidP="009E6675">
      <w:pPr>
        <w:ind w:left="-709"/>
        <w:jc w:val="center"/>
        <w:rPr>
          <w:u w:val="single"/>
        </w:rPr>
      </w:pPr>
      <w:r w:rsidRPr="00712EEA">
        <w:rPr>
          <w:u w:val="single"/>
        </w:rPr>
        <w:t xml:space="preserve">DOKUMENTACJA PROJEKTOWA </w:t>
      </w:r>
    </w:p>
    <w:p w:rsidR="00712EEA" w:rsidRDefault="00712EEA" w:rsidP="00712EEA">
      <w:pPr>
        <w:jc w:val="center"/>
      </w:pPr>
      <w:r>
        <w:t xml:space="preserve">na przebudowę drogi powiatowej </w:t>
      </w:r>
      <w:proofErr w:type="spellStart"/>
      <w:r>
        <w:t>nr</w:t>
      </w:r>
      <w:proofErr w:type="spellEnd"/>
      <w:r>
        <w:t xml:space="preserve">. 3159G, ul. Reja w Dzierzgoniu, od km 0+000 do </w:t>
      </w:r>
      <w:r w:rsidR="0098116E">
        <w:t>km 0+150 dł. odcinka 0,150 km, g</w:t>
      </w:r>
      <w:r>
        <w:t>mina Dzierzgoń, pow. Sztum.</w:t>
      </w:r>
    </w:p>
    <w:p w:rsidR="00712EEA" w:rsidRDefault="00712EEA" w:rsidP="00712EEA">
      <w:pPr>
        <w:jc w:val="center"/>
        <w:rPr>
          <w:u w:val="double"/>
        </w:rPr>
      </w:pPr>
    </w:p>
    <w:p w:rsidR="00712EEA" w:rsidRPr="00712EEA" w:rsidRDefault="00712EEA" w:rsidP="00712EEA">
      <w:pPr>
        <w:jc w:val="center"/>
        <w:rPr>
          <w:u w:val="double"/>
        </w:rPr>
      </w:pPr>
      <w:r w:rsidRPr="00712EEA">
        <w:rPr>
          <w:u w:val="double"/>
        </w:rPr>
        <w:t>PRZEKRÓJ NORMALNY</w:t>
      </w:r>
    </w:p>
    <w:p w:rsidR="00712EEA" w:rsidRDefault="00712EEA" w:rsidP="00712EEA">
      <w:pPr>
        <w:jc w:val="center"/>
      </w:pPr>
      <w:r>
        <w:t>(szkic)</w:t>
      </w:r>
    </w:p>
    <w:p w:rsidR="00912D2F" w:rsidRPr="00912D2F" w:rsidRDefault="00912D2F" w:rsidP="00912D2F">
      <w:pPr>
        <w:rPr>
          <w:b/>
        </w:rPr>
      </w:pPr>
      <w:r>
        <w:rPr>
          <w:b/>
        </w:rPr>
        <w:t>a)od km 0+000 do km 0+090</w:t>
      </w:r>
    </w:p>
    <w:p w:rsidR="00712EEA" w:rsidRDefault="0098116E" w:rsidP="00912D2F">
      <w:pPr>
        <w:ind w:left="-284" w:right="-1134" w:hanging="992"/>
      </w:pPr>
      <w:r>
        <w:rPr>
          <w:noProof/>
          <w:lang w:eastAsia="pl-PL"/>
        </w:rPr>
        <w:drawing>
          <wp:inline distT="0" distB="0" distL="0" distR="0">
            <wp:extent cx="7364092" cy="2612264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4724" cy="2612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2EEA" w:rsidRDefault="00712EEA"/>
    <w:p w:rsidR="009E6675" w:rsidRDefault="00912D2F" w:rsidP="0098116E">
      <w:pPr>
        <w:ind w:right="-993"/>
        <w:rPr>
          <w:b/>
          <w:noProof/>
          <w:lang w:eastAsia="pl-PL"/>
        </w:rPr>
      </w:pPr>
      <w:r>
        <w:rPr>
          <w:b/>
          <w:noProof/>
          <w:lang w:eastAsia="pl-PL"/>
        </w:rPr>
        <w:t>b) od km 0+090 do km 0+110</w:t>
      </w:r>
    </w:p>
    <w:p w:rsidR="0098116E" w:rsidRDefault="0098116E" w:rsidP="0098116E">
      <w:pPr>
        <w:ind w:right="-993" w:hanging="1134"/>
        <w:rPr>
          <w:b/>
          <w:noProof/>
          <w:lang w:eastAsia="pl-PL"/>
        </w:rPr>
      </w:pPr>
      <w:r>
        <w:rPr>
          <w:b/>
          <w:noProof/>
          <w:lang w:eastAsia="pl-PL"/>
        </w:rPr>
        <w:drawing>
          <wp:inline distT="0" distB="0" distL="0" distR="0">
            <wp:extent cx="7285355" cy="3139440"/>
            <wp:effectExtent l="0" t="0" r="0" b="0"/>
            <wp:docPr id="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5355" cy="313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2D2F" w:rsidRPr="00912D2F" w:rsidRDefault="00912D2F" w:rsidP="00146498">
      <w:pPr>
        <w:ind w:right="-993" w:hanging="1134"/>
        <w:rPr>
          <w:b/>
          <w:noProof/>
          <w:lang w:eastAsia="pl-PL"/>
        </w:rPr>
      </w:pPr>
    </w:p>
    <w:p w:rsidR="00712EEA" w:rsidRDefault="00912D2F" w:rsidP="0098116E">
      <w:pPr>
        <w:rPr>
          <w:b/>
          <w:noProof/>
          <w:lang w:eastAsia="pl-PL"/>
        </w:rPr>
      </w:pPr>
      <w:r>
        <w:rPr>
          <w:b/>
          <w:noProof/>
          <w:lang w:eastAsia="pl-PL"/>
        </w:rPr>
        <w:t>c) od km 0+110 do km 0+150</w:t>
      </w:r>
    </w:p>
    <w:p w:rsidR="0098116E" w:rsidRDefault="0098116E" w:rsidP="0098116E">
      <w:pPr>
        <w:rPr>
          <w:b/>
          <w:noProof/>
          <w:lang w:eastAsia="pl-PL"/>
        </w:rPr>
      </w:pPr>
    </w:p>
    <w:p w:rsidR="00912D2F" w:rsidRDefault="00BC6133" w:rsidP="00410A24">
      <w:pPr>
        <w:ind w:left="-1134" w:hanging="1"/>
        <w:rPr>
          <w:b/>
        </w:rPr>
      </w:pPr>
      <w:r>
        <w:rPr>
          <w:b/>
        </w:rPr>
        <w:t xml:space="preserve">                                                                                </w:t>
      </w:r>
      <w:r w:rsidR="00410A24">
        <w:rPr>
          <w:b/>
          <w:noProof/>
          <w:lang w:eastAsia="pl-PL"/>
        </w:rPr>
        <w:drawing>
          <wp:inline distT="0" distB="0" distL="0" distR="0">
            <wp:extent cx="7065645" cy="3115310"/>
            <wp:effectExtent l="19050" t="0" r="0" b="0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5645" cy="3115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                        </w:t>
      </w:r>
    </w:p>
    <w:p w:rsidR="00BC6133" w:rsidRDefault="00BC6133" w:rsidP="00912D2F">
      <w:pPr>
        <w:ind w:hanging="1134"/>
        <w:rPr>
          <w:b/>
        </w:rPr>
      </w:pPr>
    </w:p>
    <w:p w:rsidR="00BC6133" w:rsidRDefault="00BC6133" w:rsidP="00912D2F">
      <w:pPr>
        <w:ind w:hanging="1134"/>
        <w:rPr>
          <w:b/>
        </w:rPr>
      </w:pPr>
    </w:p>
    <w:p w:rsidR="00BC6133" w:rsidRDefault="00BC6133" w:rsidP="00912D2F">
      <w:pPr>
        <w:ind w:hanging="1134"/>
        <w:rPr>
          <w:b/>
        </w:rPr>
      </w:pPr>
    </w:p>
    <w:tbl>
      <w:tblPr>
        <w:tblStyle w:val="Tabela-Siatka"/>
        <w:tblpPr w:leftFromText="141" w:rightFromText="141" w:vertAnchor="text" w:horzAnchor="margin" w:tblpXSpec="right" w:tblpY="167"/>
        <w:tblW w:w="5637" w:type="dxa"/>
        <w:tblLayout w:type="fixed"/>
        <w:tblLook w:val="04A0"/>
      </w:tblPr>
      <w:tblGrid>
        <w:gridCol w:w="1107"/>
        <w:gridCol w:w="6"/>
        <w:gridCol w:w="1110"/>
        <w:gridCol w:w="6"/>
        <w:gridCol w:w="1609"/>
        <w:gridCol w:w="913"/>
        <w:gridCol w:w="886"/>
      </w:tblGrid>
      <w:tr w:rsidR="00E2117C" w:rsidRPr="00CD1E9C" w:rsidTr="00E2117C">
        <w:trPr>
          <w:trHeight w:val="86"/>
        </w:trPr>
        <w:tc>
          <w:tcPr>
            <w:tcW w:w="5637" w:type="dxa"/>
            <w:gridSpan w:val="7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DROTECH P.P.U</w:t>
            </w:r>
            <w:r>
              <w:rPr>
                <w:sz w:val="14"/>
                <w:szCs w:val="14"/>
              </w:rPr>
              <w:t>.</w:t>
            </w: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PROJEKTOWANIE, NADZOROWANIE DRÓG I MOSTÓW</w:t>
            </w: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Edward Żak</w:t>
            </w: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82-200 MALBORK, ul. Gen. Maczka 21/6</w:t>
            </w:r>
          </w:p>
        </w:tc>
      </w:tr>
      <w:tr w:rsidR="00E2117C" w:rsidRPr="00CD1E9C" w:rsidTr="00E2117C">
        <w:trPr>
          <w:trHeight w:val="13"/>
        </w:trPr>
        <w:tc>
          <w:tcPr>
            <w:tcW w:w="1113" w:type="dxa"/>
            <w:gridSpan w:val="2"/>
            <w:vMerge w:val="restart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PROJEKTANT</w:t>
            </w: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SPECJALNOŚCI I NUMER</w:t>
            </w:r>
          </w:p>
          <w:p w:rsidR="00E2117C" w:rsidRPr="00CD1E9C" w:rsidRDefault="00E2117C" w:rsidP="00E2117C">
            <w:pPr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UPRAWNIEŃ</w:t>
            </w:r>
          </w:p>
        </w:tc>
        <w:tc>
          <w:tcPr>
            <w:tcW w:w="1609" w:type="dxa"/>
            <w:vMerge w:val="restart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NR. EWIDENC</w:t>
            </w:r>
            <w:r>
              <w:rPr>
                <w:sz w:val="14"/>
                <w:szCs w:val="14"/>
              </w:rPr>
              <w:t>YJNY</w:t>
            </w:r>
            <w:r w:rsidRPr="00CD1E9C">
              <w:rPr>
                <w:sz w:val="14"/>
                <w:szCs w:val="14"/>
              </w:rPr>
              <w:t xml:space="preserve"> IZBY</w:t>
            </w: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INŻYNIERÓW</w:t>
            </w: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BUDOWNICTWA</w:t>
            </w:r>
          </w:p>
        </w:tc>
        <w:tc>
          <w:tcPr>
            <w:tcW w:w="913" w:type="dxa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DATA</w:t>
            </w:r>
          </w:p>
        </w:tc>
        <w:tc>
          <w:tcPr>
            <w:tcW w:w="886" w:type="dxa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SKALA</w:t>
            </w:r>
          </w:p>
        </w:tc>
      </w:tr>
      <w:tr w:rsidR="00E2117C" w:rsidRPr="00CD1E9C" w:rsidTr="00E2117C">
        <w:trPr>
          <w:trHeight w:val="44"/>
        </w:trPr>
        <w:tc>
          <w:tcPr>
            <w:tcW w:w="1113" w:type="dxa"/>
            <w:gridSpan w:val="2"/>
            <w:vMerge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  <w:tc>
          <w:tcPr>
            <w:tcW w:w="1609" w:type="dxa"/>
            <w:vMerge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Sierpień     2016 </w:t>
            </w:r>
            <w:r w:rsidRPr="00CD1E9C">
              <w:rPr>
                <w:sz w:val="14"/>
                <w:szCs w:val="14"/>
              </w:rPr>
              <w:t>r.</w:t>
            </w:r>
          </w:p>
        </w:tc>
        <w:tc>
          <w:tcPr>
            <w:tcW w:w="886" w:type="dxa"/>
            <w:vMerge w:val="restart"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Szkice</w:t>
            </w:r>
          </w:p>
        </w:tc>
      </w:tr>
      <w:tr w:rsidR="00E2117C" w:rsidRPr="00CD1E9C" w:rsidTr="00E2117C">
        <w:trPr>
          <w:trHeight w:val="17"/>
        </w:trPr>
        <w:tc>
          <w:tcPr>
            <w:tcW w:w="1113" w:type="dxa"/>
            <w:gridSpan w:val="2"/>
            <w:vMerge w:val="restart"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 xml:space="preserve"> JERZY CIESZKO</w:t>
            </w: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DROGI</w:t>
            </w:r>
            <w:r>
              <w:rPr>
                <w:sz w:val="14"/>
                <w:szCs w:val="14"/>
              </w:rPr>
              <w:t xml:space="preserve"> - </w:t>
            </w:r>
          </w:p>
          <w:p w:rsidR="00E2117C" w:rsidRPr="00CD1E9C" w:rsidRDefault="00E2117C" w:rsidP="00E2117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</w:t>
            </w:r>
            <w:r w:rsidRPr="00CD1E9C">
              <w:rPr>
                <w:sz w:val="14"/>
                <w:szCs w:val="14"/>
              </w:rPr>
              <w:t>1299/EL/88</w:t>
            </w: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09" w:type="dxa"/>
            <w:vMerge w:val="restart"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POM/BD/0626/01</w:t>
            </w:r>
          </w:p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PODPIS</w:t>
            </w:r>
          </w:p>
        </w:tc>
        <w:tc>
          <w:tcPr>
            <w:tcW w:w="886" w:type="dxa"/>
            <w:vMerge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</w:tr>
      <w:tr w:rsidR="00E2117C" w:rsidRPr="00CD1E9C" w:rsidTr="00E2117C">
        <w:trPr>
          <w:trHeight w:val="387"/>
        </w:trPr>
        <w:tc>
          <w:tcPr>
            <w:tcW w:w="1113" w:type="dxa"/>
            <w:gridSpan w:val="2"/>
            <w:vMerge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  <w:tc>
          <w:tcPr>
            <w:tcW w:w="1609" w:type="dxa"/>
            <w:vMerge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E2117C" w:rsidRDefault="00E2117C" w:rsidP="00E2117C">
            <w:pPr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  <w:tc>
          <w:tcPr>
            <w:tcW w:w="886" w:type="dxa"/>
            <w:vMerge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</w:tr>
      <w:tr w:rsidR="00E2117C" w:rsidRPr="00CD1E9C" w:rsidTr="00E2117C">
        <w:tblPrEx>
          <w:tblCellMar>
            <w:left w:w="70" w:type="dxa"/>
            <w:right w:w="70" w:type="dxa"/>
          </w:tblCellMar>
          <w:tblLook w:val="0000"/>
        </w:tblPrEx>
        <w:trPr>
          <w:trHeight w:val="20"/>
        </w:trPr>
        <w:tc>
          <w:tcPr>
            <w:tcW w:w="1107" w:type="dxa"/>
            <w:vMerge w:val="restart"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</w:t>
            </w:r>
            <w:r w:rsidRPr="00CD1E9C">
              <w:rPr>
                <w:sz w:val="14"/>
                <w:szCs w:val="14"/>
              </w:rPr>
              <w:t>SPRAWDZAJĄCY</w:t>
            </w:r>
          </w:p>
        </w:tc>
        <w:tc>
          <w:tcPr>
            <w:tcW w:w="1116" w:type="dxa"/>
            <w:gridSpan w:val="2"/>
            <w:vMerge w:val="restart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SPECJALNOŚĆ</w:t>
            </w: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I NUMER UPRAWNIEŃ</w:t>
            </w:r>
          </w:p>
        </w:tc>
        <w:tc>
          <w:tcPr>
            <w:tcW w:w="1615" w:type="dxa"/>
            <w:gridSpan w:val="2"/>
            <w:vMerge w:val="restart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NR.EWIDENCYJNY</w:t>
            </w:r>
            <w:r>
              <w:rPr>
                <w:sz w:val="14"/>
                <w:szCs w:val="14"/>
              </w:rPr>
              <w:t xml:space="preserve"> IZBY</w:t>
            </w: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INŻYNIERÓW</w:t>
            </w: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BUDOW</w:t>
            </w:r>
            <w:r>
              <w:rPr>
                <w:sz w:val="14"/>
                <w:szCs w:val="14"/>
              </w:rPr>
              <w:t>NICTWA</w:t>
            </w:r>
          </w:p>
        </w:tc>
        <w:tc>
          <w:tcPr>
            <w:tcW w:w="913" w:type="dxa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DATA</w:t>
            </w:r>
          </w:p>
        </w:tc>
        <w:tc>
          <w:tcPr>
            <w:tcW w:w="886" w:type="dxa"/>
            <w:vMerge w:val="restart"/>
          </w:tcPr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NUMER ZAŁĄCZNIKA</w:t>
            </w:r>
          </w:p>
        </w:tc>
      </w:tr>
      <w:tr w:rsidR="00E2117C" w:rsidRPr="00CD1E9C" w:rsidTr="00E2117C">
        <w:tblPrEx>
          <w:tblCellMar>
            <w:left w:w="70" w:type="dxa"/>
            <w:right w:w="70" w:type="dxa"/>
          </w:tblCellMar>
          <w:tblLook w:val="0000"/>
        </w:tblPrEx>
        <w:trPr>
          <w:trHeight w:val="51"/>
        </w:trPr>
        <w:tc>
          <w:tcPr>
            <w:tcW w:w="1107" w:type="dxa"/>
            <w:vMerge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gridSpan w:val="2"/>
            <w:vMerge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Sierpień</w:t>
            </w: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2016 r.</w:t>
            </w:r>
          </w:p>
        </w:tc>
        <w:tc>
          <w:tcPr>
            <w:tcW w:w="886" w:type="dxa"/>
            <w:vMerge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</w:tr>
      <w:tr w:rsidR="00E2117C" w:rsidRPr="00CD1E9C" w:rsidTr="00E2117C">
        <w:tblPrEx>
          <w:tblCellMar>
            <w:left w:w="70" w:type="dxa"/>
            <w:right w:w="70" w:type="dxa"/>
          </w:tblCellMar>
          <w:tblLook w:val="0000"/>
        </w:tblPrEx>
        <w:trPr>
          <w:trHeight w:val="22"/>
        </w:trPr>
        <w:tc>
          <w:tcPr>
            <w:tcW w:w="1107" w:type="dxa"/>
            <w:vMerge w:val="restart"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EDWARD ŻAK</w:t>
            </w:r>
          </w:p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DROGI – 1974/EL/94</w:t>
            </w:r>
          </w:p>
        </w:tc>
        <w:tc>
          <w:tcPr>
            <w:tcW w:w="1615" w:type="dxa"/>
            <w:gridSpan w:val="2"/>
            <w:vMerge w:val="restart"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POM/BD/5682/01</w:t>
            </w:r>
          </w:p>
        </w:tc>
        <w:tc>
          <w:tcPr>
            <w:tcW w:w="913" w:type="dxa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PODPIS</w:t>
            </w:r>
          </w:p>
        </w:tc>
        <w:tc>
          <w:tcPr>
            <w:tcW w:w="886" w:type="dxa"/>
            <w:vMerge w:val="restart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1.2.3</w:t>
            </w:r>
          </w:p>
        </w:tc>
      </w:tr>
      <w:tr w:rsidR="00E2117C" w:rsidRPr="00CD1E9C" w:rsidTr="00E2117C">
        <w:tblPrEx>
          <w:tblCellMar>
            <w:left w:w="70" w:type="dxa"/>
            <w:right w:w="70" w:type="dxa"/>
          </w:tblCellMar>
          <w:tblLook w:val="0000"/>
        </w:tblPrEx>
        <w:trPr>
          <w:trHeight w:val="523"/>
        </w:trPr>
        <w:tc>
          <w:tcPr>
            <w:tcW w:w="1107" w:type="dxa"/>
            <w:vMerge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gridSpan w:val="2"/>
            <w:vMerge/>
          </w:tcPr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E2117C" w:rsidRDefault="00E2117C" w:rsidP="00E2117C">
            <w:pPr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rPr>
                <w:sz w:val="14"/>
                <w:szCs w:val="14"/>
              </w:rPr>
            </w:pPr>
          </w:p>
        </w:tc>
        <w:tc>
          <w:tcPr>
            <w:tcW w:w="886" w:type="dxa"/>
            <w:vMerge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</w:tr>
      <w:tr w:rsidR="00E2117C" w:rsidRPr="00CD1E9C" w:rsidTr="00E2117C">
        <w:tblPrEx>
          <w:tblCellMar>
            <w:left w:w="70" w:type="dxa"/>
            <w:right w:w="70" w:type="dxa"/>
          </w:tblCellMar>
          <w:tblLook w:val="0000"/>
        </w:tblPrEx>
        <w:trPr>
          <w:trHeight w:val="204"/>
        </w:trPr>
        <w:tc>
          <w:tcPr>
            <w:tcW w:w="1107" w:type="dxa"/>
            <w:vMerge w:val="restart"/>
          </w:tcPr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OPRACOWAŁ</w:t>
            </w: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NUMER UPRANIEŃ</w:t>
            </w:r>
          </w:p>
        </w:tc>
        <w:tc>
          <w:tcPr>
            <w:tcW w:w="1615" w:type="dxa"/>
            <w:gridSpan w:val="2"/>
            <w:vMerge w:val="restart"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NR EWIDENCYJNY IZBY INŻYNIERÓW BUDOWNICTWA</w:t>
            </w:r>
          </w:p>
        </w:tc>
        <w:tc>
          <w:tcPr>
            <w:tcW w:w="913" w:type="dxa"/>
          </w:tcPr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DATA</w:t>
            </w:r>
          </w:p>
        </w:tc>
        <w:tc>
          <w:tcPr>
            <w:tcW w:w="886" w:type="dxa"/>
            <w:vMerge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</w:tr>
      <w:tr w:rsidR="00E2117C" w:rsidRPr="00CD1E9C" w:rsidTr="00E2117C">
        <w:tblPrEx>
          <w:tblCellMar>
            <w:left w:w="70" w:type="dxa"/>
            <w:right w:w="70" w:type="dxa"/>
          </w:tblCellMar>
          <w:tblLook w:val="0000"/>
        </w:tblPrEx>
        <w:trPr>
          <w:trHeight w:val="300"/>
        </w:trPr>
        <w:tc>
          <w:tcPr>
            <w:tcW w:w="1107" w:type="dxa"/>
            <w:vMerge/>
          </w:tcPr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gridSpan w:val="2"/>
            <w:vMerge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Sierpień 2016 </w:t>
            </w:r>
            <w:proofErr w:type="spellStart"/>
            <w:r>
              <w:rPr>
                <w:sz w:val="14"/>
                <w:szCs w:val="14"/>
              </w:rPr>
              <w:t>r</w:t>
            </w:r>
            <w:proofErr w:type="spellEnd"/>
          </w:p>
        </w:tc>
        <w:tc>
          <w:tcPr>
            <w:tcW w:w="886" w:type="dxa"/>
            <w:vMerge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</w:tr>
      <w:tr w:rsidR="00E2117C" w:rsidRPr="00CD1E9C" w:rsidTr="00E2117C">
        <w:tblPrEx>
          <w:tblCellMar>
            <w:left w:w="70" w:type="dxa"/>
            <w:right w:w="70" w:type="dxa"/>
          </w:tblCellMar>
          <w:tblLook w:val="0000"/>
        </w:tblPrEx>
        <w:trPr>
          <w:trHeight w:val="204"/>
        </w:trPr>
        <w:tc>
          <w:tcPr>
            <w:tcW w:w="1107" w:type="dxa"/>
          </w:tcPr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ROBERT KLEJNOWSKI</w:t>
            </w:r>
          </w:p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</w:tcPr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615" w:type="dxa"/>
            <w:gridSpan w:val="2"/>
          </w:tcPr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</w:p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POM/0295/OWOD/12</w:t>
            </w:r>
          </w:p>
        </w:tc>
        <w:tc>
          <w:tcPr>
            <w:tcW w:w="913" w:type="dxa"/>
          </w:tcPr>
          <w:p w:rsidR="00E2117C" w:rsidRDefault="00E2117C" w:rsidP="00E2117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PODPIS</w:t>
            </w:r>
          </w:p>
        </w:tc>
        <w:tc>
          <w:tcPr>
            <w:tcW w:w="886" w:type="dxa"/>
            <w:vMerge/>
          </w:tcPr>
          <w:p w:rsidR="00E2117C" w:rsidRPr="00CD1E9C" w:rsidRDefault="00E2117C" w:rsidP="00E2117C">
            <w:pPr>
              <w:jc w:val="center"/>
              <w:rPr>
                <w:sz w:val="14"/>
                <w:szCs w:val="14"/>
              </w:rPr>
            </w:pPr>
          </w:p>
        </w:tc>
      </w:tr>
    </w:tbl>
    <w:p w:rsidR="00BC6133" w:rsidRDefault="00BC6133" w:rsidP="00912D2F">
      <w:pPr>
        <w:ind w:hanging="1134"/>
        <w:rPr>
          <w:b/>
        </w:rPr>
      </w:pPr>
    </w:p>
    <w:p w:rsidR="00BC6133" w:rsidRDefault="00BC6133" w:rsidP="00912D2F">
      <w:pPr>
        <w:ind w:hanging="1134"/>
        <w:rPr>
          <w:b/>
        </w:rPr>
      </w:pPr>
    </w:p>
    <w:p w:rsidR="00BC6133" w:rsidRDefault="00BC6133" w:rsidP="00912D2F">
      <w:pPr>
        <w:ind w:hanging="1134"/>
        <w:rPr>
          <w:b/>
        </w:rPr>
      </w:pPr>
    </w:p>
    <w:p w:rsidR="00BC6133" w:rsidRDefault="00BC6133" w:rsidP="00912D2F">
      <w:pPr>
        <w:ind w:hanging="1134"/>
        <w:rPr>
          <w:b/>
        </w:rPr>
      </w:pPr>
    </w:p>
    <w:p w:rsidR="00BC6133" w:rsidRDefault="00BC6133" w:rsidP="00912D2F">
      <w:pPr>
        <w:ind w:hanging="1134"/>
        <w:rPr>
          <w:b/>
        </w:rPr>
      </w:pPr>
    </w:p>
    <w:p w:rsidR="00BC6133" w:rsidRDefault="00BC6133" w:rsidP="00912D2F">
      <w:pPr>
        <w:ind w:hanging="1134"/>
        <w:rPr>
          <w:b/>
        </w:rPr>
      </w:pPr>
    </w:p>
    <w:p w:rsidR="00BC6133" w:rsidRDefault="00BC6133" w:rsidP="00BC6133">
      <w:pPr>
        <w:tabs>
          <w:tab w:val="left" w:pos="2067"/>
        </w:tabs>
        <w:rPr>
          <w:b/>
        </w:rPr>
      </w:pPr>
      <w:r>
        <w:rPr>
          <w:b/>
        </w:rPr>
        <w:t xml:space="preserve">                                                              </w:t>
      </w:r>
    </w:p>
    <w:p w:rsidR="00BC6133" w:rsidRDefault="00BC6133" w:rsidP="00BC6133">
      <w:pPr>
        <w:tabs>
          <w:tab w:val="left" w:pos="2067"/>
        </w:tabs>
        <w:rPr>
          <w:b/>
        </w:rPr>
      </w:pPr>
    </w:p>
    <w:p w:rsidR="00BC6133" w:rsidRPr="004E691B" w:rsidRDefault="00BC6133" w:rsidP="00BC6133">
      <w:pPr>
        <w:tabs>
          <w:tab w:val="left" w:pos="2067"/>
        </w:tabs>
      </w:pPr>
    </w:p>
    <w:p w:rsidR="00BC6133" w:rsidRPr="00912D2F" w:rsidRDefault="00BC6133" w:rsidP="00912D2F">
      <w:pPr>
        <w:ind w:hanging="1134"/>
        <w:rPr>
          <w:b/>
        </w:rPr>
      </w:pPr>
      <w:r>
        <w:rPr>
          <w:b/>
        </w:rPr>
        <w:t xml:space="preserve">           </w:t>
      </w:r>
    </w:p>
    <w:sectPr w:rsidR="00BC6133" w:rsidRPr="00912D2F" w:rsidSect="00A62B7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043" w:rsidRDefault="00487043" w:rsidP="0098116E">
      <w:pPr>
        <w:spacing w:after="0" w:line="240" w:lineRule="auto"/>
      </w:pPr>
      <w:r>
        <w:separator/>
      </w:r>
    </w:p>
  </w:endnote>
  <w:endnote w:type="continuationSeparator" w:id="0">
    <w:p w:rsidR="00487043" w:rsidRDefault="00487043" w:rsidP="00981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043" w:rsidRDefault="00487043" w:rsidP="0098116E">
      <w:pPr>
        <w:spacing w:after="0" w:line="240" w:lineRule="auto"/>
      </w:pPr>
      <w:r>
        <w:separator/>
      </w:r>
    </w:p>
  </w:footnote>
  <w:footnote w:type="continuationSeparator" w:id="0">
    <w:p w:rsidR="00487043" w:rsidRDefault="00487043" w:rsidP="00981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7F7F7F" w:themeColor="background1" w:themeShade="7F"/>
        <w:spacing w:val="60"/>
      </w:rPr>
      <w:id w:val="957946454"/>
      <w:docPartObj>
        <w:docPartGallery w:val="Page Numbers (Top of Page)"/>
        <w:docPartUnique/>
      </w:docPartObj>
    </w:sdtPr>
    <w:sdtEndPr>
      <w:rPr>
        <w:color w:val="auto"/>
        <w:spacing w:val="0"/>
      </w:rPr>
    </w:sdtEndPr>
    <w:sdtContent>
      <w:p w:rsidR="0098116E" w:rsidRPr="0098116E" w:rsidRDefault="0098116E" w:rsidP="0098116E">
        <w:pPr>
          <w:pStyle w:val="Nagwek"/>
          <w:pBdr>
            <w:bottom w:val="single" w:sz="4" w:space="3" w:color="D9D9D9" w:themeColor="background1" w:themeShade="D9"/>
          </w:pBdr>
          <w:jc w:val="right"/>
          <w:rPr>
            <w:b/>
          </w:rPr>
        </w:pPr>
        <w:r w:rsidRPr="0098116E">
          <w:t xml:space="preserve">Strona | </w:t>
        </w:r>
        <w:fldSimple w:instr=" PAGE   \* MERGEFORMAT ">
          <w:r w:rsidR="00E2117C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2EEA"/>
    <w:rsid w:val="000F1270"/>
    <w:rsid w:val="00146498"/>
    <w:rsid w:val="002F4FE2"/>
    <w:rsid w:val="00325BBF"/>
    <w:rsid w:val="00410A24"/>
    <w:rsid w:val="00487043"/>
    <w:rsid w:val="004A3E03"/>
    <w:rsid w:val="00553DAB"/>
    <w:rsid w:val="00712EEA"/>
    <w:rsid w:val="00901BC4"/>
    <w:rsid w:val="00912D2F"/>
    <w:rsid w:val="0098116E"/>
    <w:rsid w:val="009E6675"/>
    <w:rsid w:val="00A62B7A"/>
    <w:rsid w:val="00BC6133"/>
    <w:rsid w:val="00BF21DF"/>
    <w:rsid w:val="00D101AC"/>
    <w:rsid w:val="00DA2D8E"/>
    <w:rsid w:val="00E20019"/>
    <w:rsid w:val="00E2117C"/>
    <w:rsid w:val="00E834A4"/>
    <w:rsid w:val="00E84356"/>
    <w:rsid w:val="00FB5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EE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81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16E"/>
  </w:style>
  <w:style w:type="paragraph" w:styleId="Stopka">
    <w:name w:val="footer"/>
    <w:basedOn w:val="Normalny"/>
    <w:link w:val="StopkaZnak"/>
    <w:uiPriority w:val="99"/>
    <w:semiHidden/>
    <w:unhideWhenUsed/>
    <w:rsid w:val="00981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116E"/>
  </w:style>
  <w:style w:type="table" w:styleId="Tabela-Siatka">
    <w:name w:val="Table Grid"/>
    <w:basedOn w:val="Standardowy"/>
    <w:uiPriority w:val="59"/>
    <w:rsid w:val="00E843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02059-C6A1-4330-A7FC-DFE37FFA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13</cp:revision>
  <cp:lastPrinted>2016-09-25T14:11:00Z</cp:lastPrinted>
  <dcterms:created xsi:type="dcterms:W3CDTF">2016-09-24T12:08:00Z</dcterms:created>
  <dcterms:modified xsi:type="dcterms:W3CDTF">2016-10-10T17:35:00Z</dcterms:modified>
</cp:coreProperties>
</file>